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0D273" w14:textId="77777777" w:rsidR="00CB383B" w:rsidRDefault="00CB383B" w:rsidP="002D72EB">
      <w:pPr>
        <w:pStyle w:val="Tittel"/>
        <w:jc w:val="center"/>
        <w:rPr>
          <w:sz w:val="48"/>
        </w:rPr>
      </w:pPr>
      <w:r>
        <w:rPr>
          <w:sz w:val="48"/>
        </w:rPr>
        <w:t>Del 2: Felles Klinikk</w:t>
      </w:r>
    </w:p>
    <w:p w14:paraId="4ADB0AE8" w14:textId="3D674A57" w:rsidR="002D72EB" w:rsidRPr="002D72EB" w:rsidRDefault="00D7516C" w:rsidP="002D72EB">
      <w:pPr>
        <w:pStyle w:val="Tittel"/>
        <w:jc w:val="center"/>
        <w:rPr>
          <w:sz w:val="48"/>
        </w:rPr>
      </w:pPr>
      <w:r>
        <w:rPr>
          <w:sz w:val="48"/>
        </w:rPr>
        <w:t>Læringsmål</w:t>
      </w:r>
      <w:r w:rsidR="002D72EB" w:rsidRPr="002D72EB">
        <w:rPr>
          <w:sz w:val="48"/>
        </w:rPr>
        <w:t xml:space="preserve"> </w:t>
      </w:r>
    </w:p>
    <w:p w14:paraId="7F8D92AA" w14:textId="4AD9C6B4" w:rsidR="001B50F0" w:rsidRPr="003B6685" w:rsidRDefault="008B0153" w:rsidP="001B50F0">
      <w:pPr>
        <w:rPr>
          <w:sz w:val="18"/>
        </w:rPr>
      </w:pPr>
      <w:r>
        <w:t>Felles klinikk-</w:t>
      </w:r>
      <w:r w:rsidR="003B6685">
        <w:t xml:space="preserve">del er ment å dekke </w:t>
      </w:r>
      <w:r w:rsidR="00C56DA7">
        <w:t xml:space="preserve">de mer praktiske delene av kompetansen enhver medisinsk fysiker bør ha. Kunnskapen i denne delen kan i stor grad tilegnes gjennom praktisk erfaring sammen med mer erfarne kollegaer og i tverrfaglig samarbeid, gjennom internundervisning og nasjonale </w:t>
      </w:r>
      <w:bookmarkStart w:id="0" w:name="_GoBack"/>
      <w:bookmarkEnd w:id="0"/>
      <w:r w:rsidR="00C56DA7">
        <w:t xml:space="preserve">videoforelesninger.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82299065"/>
        <w:docPartObj>
          <w:docPartGallery w:val="Table of Contents"/>
          <w:docPartUnique/>
        </w:docPartObj>
      </w:sdtPr>
      <w:sdtContent>
        <w:p w14:paraId="75406E9A" w14:textId="77777777" w:rsidR="00183CCE" w:rsidRDefault="00183CCE" w:rsidP="00352497">
          <w:pPr>
            <w:pStyle w:val="Overskriftforinnholdsfortegnelse"/>
            <w:numPr>
              <w:ilvl w:val="0"/>
              <w:numId w:val="0"/>
            </w:numPr>
          </w:pPr>
          <w:r>
            <w:t>Innhold</w:t>
          </w:r>
        </w:p>
        <w:p w14:paraId="0AC48F4C" w14:textId="77777777" w:rsidR="00616779" w:rsidRDefault="00183CCE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616779">
            <w:rPr>
              <w:noProof/>
            </w:rPr>
            <w:t>2.1</w:t>
          </w:r>
          <w:r w:rsidR="00616779"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 w:rsidR="00616779">
            <w:rPr>
              <w:noProof/>
            </w:rPr>
            <w:t>Praksis i klinikken</w:t>
          </w:r>
          <w:r w:rsidR="00616779">
            <w:rPr>
              <w:noProof/>
            </w:rPr>
            <w:tab/>
          </w:r>
          <w:r w:rsidR="00616779">
            <w:rPr>
              <w:noProof/>
            </w:rPr>
            <w:fldChar w:fldCharType="begin"/>
          </w:r>
          <w:r w:rsidR="00616779">
            <w:rPr>
              <w:noProof/>
            </w:rPr>
            <w:instrText xml:space="preserve"> PAGEREF _Toc377760819 \h </w:instrText>
          </w:r>
          <w:r w:rsidR="00616779">
            <w:rPr>
              <w:noProof/>
            </w:rPr>
          </w:r>
          <w:r w:rsidR="00616779">
            <w:rPr>
              <w:noProof/>
            </w:rPr>
            <w:fldChar w:fldCharType="separate"/>
          </w:r>
          <w:r w:rsidR="00616779">
            <w:rPr>
              <w:noProof/>
            </w:rPr>
            <w:t>2</w:t>
          </w:r>
          <w:r w:rsidR="00616779">
            <w:rPr>
              <w:noProof/>
            </w:rPr>
            <w:fldChar w:fldCharType="end"/>
          </w:r>
        </w:p>
        <w:p w14:paraId="31B9FA6D" w14:textId="77777777" w:rsidR="00616779" w:rsidRDefault="0061677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Røntgendiagnostikk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46C8FAB1" w14:textId="77777777" w:rsidR="00616779" w:rsidRDefault="0061677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Nukleærmedisin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27464300" w14:textId="77777777" w:rsidR="00616779" w:rsidRDefault="0061677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MR-diagnostikk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4D8523A7" w14:textId="77777777" w:rsidR="00616779" w:rsidRDefault="0061677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Stråleterapi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07B5908B" w14:textId="77777777" w:rsidR="00616779" w:rsidRDefault="00616779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2.2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Profesjonalisme og etikk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B76D3ED" w14:textId="77777777" w:rsidR="00616779" w:rsidRDefault="00616779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2.3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Pasientkommunikasjon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8AD041C" w14:textId="77777777" w:rsidR="00616779" w:rsidRDefault="00616779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2.4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Lover, forskrifter og veiledere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0839E49" w14:textId="77777777" w:rsidR="00616779" w:rsidRDefault="00616779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2.5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Kvalitetssikring, avvikshåndtering og klinisk revisjon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45C1096" w14:textId="77777777" w:rsidR="00616779" w:rsidRDefault="00616779">
          <w:pPr>
            <w:pStyle w:val="INNH2"/>
            <w:tabs>
              <w:tab w:val="left" w:pos="916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2.5.1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Kvalitetssikringssystemer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AF541EE" w14:textId="77777777" w:rsidR="00616779" w:rsidRDefault="00616779">
          <w:pPr>
            <w:pStyle w:val="INNH2"/>
            <w:tabs>
              <w:tab w:val="left" w:pos="916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2.5.2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Avvik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DEF0F9D" w14:textId="77777777" w:rsidR="00616779" w:rsidRDefault="00616779">
          <w:pPr>
            <w:pStyle w:val="INNH2"/>
            <w:tabs>
              <w:tab w:val="left" w:pos="916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2.5.3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Klinisk revisjon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736F72A" w14:textId="77777777" w:rsidR="00616779" w:rsidRDefault="00616779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2.6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Medisinsk forskning og utvikling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2B4ED48" w14:textId="77777777" w:rsidR="00616779" w:rsidRDefault="00616779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2.7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Personvern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1FFD9FF" w14:textId="77777777" w:rsidR="00616779" w:rsidRDefault="00616779">
          <w:pPr>
            <w:pStyle w:val="INNH1"/>
            <w:tabs>
              <w:tab w:val="left" w:pos="529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2.8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IKT (PACS, RIS og EPJ, dataformater)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_Toc377760833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5EAC65E9" w14:textId="6C0CF48F" w:rsidR="008B3301" w:rsidRDefault="00183CCE">
          <w:r>
            <w:rPr>
              <w:b/>
              <w:bCs/>
            </w:rPr>
            <w:fldChar w:fldCharType="end"/>
          </w:r>
        </w:p>
      </w:sdtContent>
    </w:sdt>
    <w:p w14:paraId="480F020B" w14:textId="77777777" w:rsidR="008B3301" w:rsidRDefault="008B3301">
      <w:r>
        <w:br w:type="page"/>
      </w:r>
    </w:p>
    <w:p w14:paraId="730C23CF" w14:textId="69D208B1" w:rsidR="008220EF" w:rsidRDefault="008220EF" w:rsidP="006451C6">
      <w:pPr>
        <w:pStyle w:val="Overskrift1"/>
      </w:pPr>
      <w:bookmarkStart w:id="1" w:name="_Toc377760819"/>
      <w:r>
        <w:lastRenderedPageBreak/>
        <w:t>Praksis i klinikken</w:t>
      </w:r>
      <w:bookmarkEnd w:id="1"/>
    </w:p>
    <w:p w14:paraId="6AEEE908" w14:textId="74DF93C1" w:rsidR="00413588" w:rsidRDefault="009531D6" w:rsidP="009531D6">
      <w:r>
        <w:t xml:space="preserve">Kandidaten skal </w:t>
      </w:r>
      <w:r w:rsidR="006451C6">
        <w:t xml:space="preserve">hospitere </w:t>
      </w:r>
      <w:r w:rsidR="00516E01">
        <w:t>i 2 dager</w:t>
      </w:r>
      <w:r w:rsidR="007A6933">
        <w:t xml:space="preserve"> </w:t>
      </w:r>
      <w:r>
        <w:t xml:space="preserve">(eller tilsvarende) hos hver av de øvrige spesialitetene.  </w:t>
      </w:r>
    </w:p>
    <w:p w14:paraId="0EC8FDE1" w14:textId="1FEA3979" w:rsidR="006451C6" w:rsidRDefault="006451C6" w:rsidP="009531D6">
      <w:r>
        <w:t>Overordnet mål:</w:t>
      </w:r>
    </w:p>
    <w:p w14:paraId="4FC050D7" w14:textId="0B2F0526" w:rsidR="006451C6" w:rsidRDefault="006451C6" w:rsidP="00966039">
      <w:pPr>
        <w:pStyle w:val="Listeavsnitt"/>
        <w:numPr>
          <w:ilvl w:val="0"/>
          <w:numId w:val="28"/>
        </w:numPr>
      </w:pPr>
      <w:r>
        <w:t>Grunnleggende kunnskap om medisinske fysikers hverdag innen alle fagspesialiseringer.</w:t>
      </w:r>
    </w:p>
    <w:p w14:paraId="52686D1E" w14:textId="33395E82" w:rsidR="006451C6" w:rsidRDefault="006451C6" w:rsidP="00966039">
      <w:pPr>
        <w:pStyle w:val="Listeavsnitt"/>
        <w:numPr>
          <w:ilvl w:val="0"/>
          <w:numId w:val="28"/>
        </w:numPr>
      </w:pPr>
      <w:r>
        <w:t>Stimulere til kontakt og kommunikasjon mellom fysiker-</w:t>
      </w:r>
      <w:r w:rsidR="00966039">
        <w:t>kolleger på tvers av sykehuset</w:t>
      </w:r>
      <w:r>
        <w:t>s avdelinger.</w:t>
      </w:r>
    </w:p>
    <w:p w14:paraId="71B3F61E" w14:textId="72DA770D" w:rsidR="008220EF" w:rsidRPr="00520A9F" w:rsidRDefault="008220EF" w:rsidP="00C51207">
      <w:pPr>
        <w:pStyle w:val="Overskrift2"/>
        <w:numPr>
          <w:ilvl w:val="0"/>
          <w:numId w:val="0"/>
        </w:numPr>
        <w:spacing w:before="300"/>
        <w:ind w:left="357"/>
      </w:pPr>
      <w:bookmarkStart w:id="2" w:name="_Toc377760820"/>
      <w:r>
        <w:t>Røntgendiagnostikk</w:t>
      </w:r>
      <w:bookmarkEnd w:id="2"/>
    </w:p>
    <w:p w14:paraId="336CE002" w14:textId="58642A54" w:rsidR="008220EF" w:rsidRDefault="008220EF" w:rsidP="008220EF">
      <w:pPr>
        <w:pStyle w:val="Listeavsnitt"/>
        <w:numPr>
          <w:ilvl w:val="0"/>
          <w:numId w:val="17"/>
        </w:numPr>
      </w:pPr>
      <w:r>
        <w:t>Kjenne til hvilke arbeidsoppgaver medisinske fysikere som jobber med røntgen har</w:t>
      </w:r>
    </w:p>
    <w:p w14:paraId="77AF760D" w14:textId="301F82D1" w:rsidR="008220EF" w:rsidRDefault="00CE511E" w:rsidP="008220EF">
      <w:pPr>
        <w:pStyle w:val="Listeavsnitt"/>
        <w:numPr>
          <w:ilvl w:val="0"/>
          <w:numId w:val="17"/>
        </w:numPr>
      </w:pPr>
      <w:r>
        <w:t>Observer</w:t>
      </w:r>
      <w:r w:rsidR="008220EF">
        <w:t>e hverdagsaktivitet på lab ved kon</w:t>
      </w:r>
      <w:r w:rsidR="006D589E">
        <w:t>v</w:t>
      </w:r>
      <w:r w:rsidR="00632854">
        <w:t>ensjonell røntgen,</w:t>
      </w:r>
      <w:r w:rsidR="008220EF">
        <w:t xml:space="preserve"> angio</w:t>
      </w:r>
      <w:r w:rsidR="00632854">
        <w:t xml:space="preserve"> og CT</w:t>
      </w:r>
    </w:p>
    <w:p w14:paraId="2150D4F9" w14:textId="181A7317" w:rsidR="008220EF" w:rsidRDefault="008220EF" w:rsidP="008220EF">
      <w:pPr>
        <w:pStyle w:val="Listeavsnitt"/>
        <w:numPr>
          <w:ilvl w:val="0"/>
          <w:numId w:val="17"/>
        </w:numPr>
      </w:pPr>
      <w:r>
        <w:t>Delta på statuskontroll av konvensjonelt røn</w:t>
      </w:r>
      <w:r w:rsidR="008B3301">
        <w:t>t</w:t>
      </w:r>
      <w:r w:rsidR="00632854">
        <w:t>genapparat/</w:t>
      </w:r>
      <w:r>
        <w:t>C-bue</w:t>
      </w:r>
      <w:r w:rsidR="00632854">
        <w:t xml:space="preserve"> og CT</w:t>
      </w:r>
    </w:p>
    <w:p w14:paraId="6D37C5EB" w14:textId="08E7409B" w:rsidR="008220EF" w:rsidRDefault="008220EF" w:rsidP="008220EF">
      <w:pPr>
        <w:pStyle w:val="Listeavsnitt"/>
        <w:numPr>
          <w:ilvl w:val="0"/>
          <w:numId w:val="17"/>
        </w:numPr>
      </w:pPr>
      <w:r>
        <w:t>Kjenne til prosedyrer, måleutstyr, fantomer og programvare som brukes ved statuskontroll</w:t>
      </w:r>
    </w:p>
    <w:p w14:paraId="0CB7F965" w14:textId="2AA63488" w:rsidR="008220EF" w:rsidRDefault="008220EF" w:rsidP="008220EF">
      <w:pPr>
        <w:pStyle w:val="Listeavsnitt"/>
        <w:numPr>
          <w:ilvl w:val="0"/>
          <w:numId w:val="17"/>
        </w:numPr>
      </w:pPr>
      <w:r>
        <w:t>Kjenne til typiske doser til pasient ved ulike undersøkelser</w:t>
      </w:r>
    </w:p>
    <w:p w14:paraId="4D9D6633" w14:textId="3450BA53" w:rsidR="008220EF" w:rsidRPr="00520A9F" w:rsidRDefault="008220EF" w:rsidP="003B6685">
      <w:pPr>
        <w:pStyle w:val="Overskrift2"/>
        <w:numPr>
          <w:ilvl w:val="0"/>
          <w:numId w:val="0"/>
        </w:numPr>
        <w:spacing w:before="300"/>
        <w:ind w:left="357"/>
      </w:pPr>
      <w:bookmarkStart w:id="3" w:name="_Toc377760821"/>
      <w:r>
        <w:t>Nukleærmedisin</w:t>
      </w:r>
      <w:bookmarkEnd w:id="3"/>
    </w:p>
    <w:p w14:paraId="3B4EE1E2" w14:textId="4FBCE5BA" w:rsidR="008220EF" w:rsidRDefault="008220EF" w:rsidP="008220EF">
      <w:pPr>
        <w:pStyle w:val="Listeavsnitt"/>
        <w:numPr>
          <w:ilvl w:val="0"/>
          <w:numId w:val="17"/>
        </w:numPr>
      </w:pPr>
      <w:r>
        <w:t>Kjenne til hvilke arbeidsoppgaver medisinske fysikere som jobber innen nukleærmedisin har</w:t>
      </w:r>
    </w:p>
    <w:p w14:paraId="7398B8E9" w14:textId="124C27F1" w:rsidR="00432EDA" w:rsidRDefault="00432EDA" w:rsidP="00432EDA">
      <w:pPr>
        <w:pStyle w:val="Listeavsnitt"/>
        <w:numPr>
          <w:ilvl w:val="0"/>
          <w:numId w:val="17"/>
        </w:numPr>
      </w:pPr>
      <w:r>
        <w:t xml:space="preserve">Kjenne til hvilke isotoper som er i bruk </w:t>
      </w:r>
      <w:r w:rsidR="003B6685">
        <w:t>i NM og egenskaper for disse</w:t>
      </w:r>
    </w:p>
    <w:p w14:paraId="2D78E73F" w14:textId="5D17F2EC" w:rsidR="003B6685" w:rsidRDefault="003B6685" w:rsidP="00432EDA">
      <w:pPr>
        <w:pStyle w:val="Listeavsnitt"/>
        <w:numPr>
          <w:ilvl w:val="0"/>
          <w:numId w:val="17"/>
        </w:numPr>
      </w:pPr>
      <w:r>
        <w:t>Kjenne til de vanligste undersøkelsene og behandlingene i NM</w:t>
      </w:r>
    </w:p>
    <w:p w14:paraId="109D1352" w14:textId="77777777" w:rsidR="003B6685" w:rsidRDefault="003B6685" w:rsidP="003B6685">
      <w:pPr>
        <w:pStyle w:val="Listeavsnitt"/>
        <w:numPr>
          <w:ilvl w:val="1"/>
          <w:numId w:val="17"/>
        </w:numPr>
      </w:pPr>
      <w:r>
        <w:t>Kjenne til typiske doser til pasient</w:t>
      </w:r>
    </w:p>
    <w:p w14:paraId="74FAE7EF" w14:textId="6C35D7FE" w:rsidR="003B6685" w:rsidRDefault="003B6685" w:rsidP="003B6685">
      <w:pPr>
        <w:pStyle w:val="Listeavsnitt"/>
        <w:numPr>
          <w:ilvl w:val="1"/>
          <w:numId w:val="17"/>
        </w:numPr>
      </w:pPr>
      <w:r>
        <w:t>Kjenne til typiske doserater fra pasient, hvordan forholde seg til pasienter injisert med radiofarmaka</w:t>
      </w:r>
    </w:p>
    <w:p w14:paraId="5C05717A" w14:textId="77777777" w:rsidR="00CE511E" w:rsidRDefault="00CE511E" w:rsidP="00CE511E">
      <w:pPr>
        <w:pStyle w:val="Listeavsnitt"/>
        <w:numPr>
          <w:ilvl w:val="0"/>
          <w:numId w:val="17"/>
        </w:numPr>
      </w:pPr>
      <w:r>
        <w:t>Kjenne til prosedyrer, måleutstyr, fantomer og programvare som brukes ved statuskontroll</w:t>
      </w:r>
    </w:p>
    <w:p w14:paraId="560B8D21" w14:textId="445E2ECA" w:rsidR="009F14BA" w:rsidRDefault="003B6685" w:rsidP="003B6685">
      <w:pPr>
        <w:pStyle w:val="Listeavsnitt"/>
        <w:numPr>
          <w:ilvl w:val="0"/>
          <w:numId w:val="17"/>
        </w:numPr>
      </w:pPr>
      <w:r w:rsidRPr="003B6685">
        <w:t>Delta på deler av kvalitetskontroll, f.eks. ved etterarbeid/analyse</w:t>
      </w:r>
    </w:p>
    <w:p w14:paraId="10217B63" w14:textId="067CCF27" w:rsidR="008220EF" w:rsidRPr="00520A9F" w:rsidRDefault="008220EF" w:rsidP="003B6685">
      <w:pPr>
        <w:pStyle w:val="Overskrift2"/>
        <w:numPr>
          <w:ilvl w:val="0"/>
          <w:numId w:val="0"/>
        </w:numPr>
        <w:spacing w:before="300"/>
        <w:ind w:left="357"/>
      </w:pPr>
      <w:bookmarkStart w:id="4" w:name="_Toc377760822"/>
      <w:r>
        <w:t>MR-diagnostikk</w:t>
      </w:r>
      <w:bookmarkEnd w:id="4"/>
    </w:p>
    <w:p w14:paraId="6F872C00" w14:textId="472DB46C" w:rsidR="008220EF" w:rsidRDefault="008220EF" w:rsidP="008220EF">
      <w:pPr>
        <w:pStyle w:val="Listeavsnitt"/>
        <w:numPr>
          <w:ilvl w:val="0"/>
          <w:numId w:val="17"/>
        </w:numPr>
      </w:pPr>
      <w:r>
        <w:t>Kjenne til hvilke arbeidsoppgaver medisinske fysikere som jobber med MR har</w:t>
      </w:r>
    </w:p>
    <w:p w14:paraId="03E1D72A" w14:textId="71E1A936" w:rsidR="006D589E" w:rsidRDefault="006D589E" w:rsidP="008220EF">
      <w:pPr>
        <w:pStyle w:val="Listeavsnitt"/>
        <w:numPr>
          <w:ilvl w:val="0"/>
          <w:numId w:val="17"/>
        </w:numPr>
      </w:pPr>
      <w:r>
        <w:t>Observere hverdagsaktivitet på lab</w:t>
      </w:r>
    </w:p>
    <w:p w14:paraId="69CF1912" w14:textId="4901AB1E" w:rsidR="004F2366" w:rsidRDefault="004F2366" w:rsidP="008220EF">
      <w:pPr>
        <w:pStyle w:val="Listeavsnitt"/>
        <w:numPr>
          <w:ilvl w:val="0"/>
          <w:numId w:val="17"/>
        </w:numPr>
      </w:pPr>
      <w:r>
        <w:t>Kjenne til MR-sikkerhet</w:t>
      </w:r>
    </w:p>
    <w:p w14:paraId="1D1E2DE8" w14:textId="3EB71C17" w:rsidR="006D589E" w:rsidRDefault="006D589E" w:rsidP="008220EF">
      <w:pPr>
        <w:pStyle w:val="Listeavsnitt"/>
        <w:numPr>
          <w:ilvl w:val="0"/>
          <w:numId w:val="17"/>
        </w:numPr>
      </w:pPr>
      <w:r>
        <w:t>Kjenne til de vanligste MR-sekvensene og hvilke pasientgrupper de brukes til</w:t>
      </w:r>
    </w:p>
    <w:p w14:paraId="11FFA1D4" w14:textId="1258A281" w:rsidR="006D589E" w:rsidRDefault="006D589E" w:rsidP="008220EF">
      <w:pPr>
        <w:pStyle w:val="Listeavsnitt"/>
        <w:numPr>
          <w:ilvl w:val="0"/>
          <w:numId w:val="17"/>
        </w:numPr>
      </w:pPr>
      <w:r>
        <w:t>Kjenne til art</w:t>
      </w:r>
      <w:r w:rsidR="009F14BA">
        <w:t>efaktproblematikk og geometrisk forvrengning i ulike bildeopptak</w:t>
      </w:r>
    </w:p>
    <w:p w14:paraId="600E8719" w14:textId="5CEFBB4D" w:rsidR="004F2366" w:rsidRDefault="004F2366" w:rsidP="008220EF">
      <w:pPr>
        <w:pStyle w:val="Listeavsnitt"/>
        <w:numPr>
          <w:ilvl w:val="0"/>
          <w:numId w:val="17"/>
        </w:numPr>
      </w:pPr>
      <w:r>
        <w:t xml:space="preserve">Delta på </w:t>
      </w:r>
      <w:r w:rsidR="006C547F">
        <w:t>optimalisering med fantom eller frivillig</w:t>
      </w:r>
    </w:p>
    <w:p w14:paraId="2FAFEE31" w14:textId="2BC09934" w:rsidR="008220EF" w:rsidRPr="00520A9F" w:rsidRDefault="008220EF" w:rsidP="003B6685">
      <w:pPr>
        <w:pStyle w:val="Overskrift2"/>
        <w:numPr>
          <w:ilvl w:val="0"/>
          <w:numId w:val="0"/>
        </w:numPr>
        <w:spacing w:before="300"/>
        <w:ind w:left="357"/>
      </w:pPr>
      <w:bookmarkStart w:id="5" w:name="_Toc377760823"/>
      <w:r>
        <w:t>Stråleterapi</w:t>
      </w:r>
      <w:bookmarkEnd w:id="5"/>
    </w:p>
    <w:p w14:paraId="0B51A0C0" w14:textId="4034418F" w:rsidR="008220EF" w:rsidRDefault="008220EF" w:rsidP="008220EF">
      <w:pPr>
        <w:pStyle w:val="Listeavsnitt"/>
        <w:numPr>
          <w:ilvl w:val="0"/>
          <w:numId w:val="17"/>
        </w:numPr>
      </w:pPr>
      <w:r>
        <w:t>Kjenne til hvilke arbeidsoppgaver medisinske fysikere som jobber innen stråleterapi har</w:t>
      </w:r>
    </w:p>
    <w:p w14:paraId="0D909097" w14:textId="2FC3DAE6" w:rsidR="00766790" w:rsidRDefault="00114CDF" w:rsidP="008220EF">
      <w:pPr>
        <w:pStyle w:val="Listeavsnitt"/>
        <w:numPr>
          <w:ilvl w:val="0"/>
          <w:numId w:val="17"/>
        </w:numPr>
      </w:pPr>
      <w:r>
        <w:t xml:space="preserve">Kjenne til pasientens gang fra </w:t>
      </w:r>
      <w:r w:rsidR="00966039">
        <w:t>bilde-</w:t>
      </w:r>
      <w:r>
        <w:t>opptak via planlegging til behandling</w:t>
      </w:r>
    </w:p>
    <w:p w14:paraId="4BC92408" w14:textId="77777777" w:rsidR="003B6685" w:rsidRDefault="009F14BA" w:rsidP="006451C6">
      <w:pPr>
        <w:pStyle w:val="Listeavsnitt"/>
        <w:numPr>
          <w:ilvl w:val="0"/>
          <w:numId w:val="17"/>
        </w:numPr>
      </w:pPr>
      <w:r>
        <w:t>Kjenne til hvilke bildeopptak som brukes til inntegning, planlegging og behandling</w:t>
      </w:r>
    </w:p>
    <w:p w14:paraId="6F5EEE9B" w14:textId="07B17C21" w:rsidR="003B6685" w:rsidRDefault="003B6685" w:rsidP="006451C6">
      <w:pPr>
        <w:pStyle w:val="Listeavsnitt"/>
        <w:numPr>
          <w:ilvl w:val="0"/>
          <w:numId w:val="17"/>
        </w:numPr>
      </w:pPr>
      <w:r w:rsidRPr="003B6685">
        <w:t xml:space="preserve">Kjenne til prosedyrer, måleutstyr, fantomer og programvare som brukes ved </w:t>
      </w:r>
      <w:r w:rsidR="00966039">
        <w:t>kvalitets</w:t>
      </w:r>
      <w:r w:rsidRPr="003B6685">
        <w:t>kontroll</w:t>
      </w:r>
    </w:p>
    <w:p w14:paraId="5FE3A432" w14:textId="3EF3B7E9" w:rsidR="003B6685" w:rsidRPr="003B6685" w:rsidRDefault="003B6685" w:rsidP="006451C6">
      <w:pPr>
        <w:pStyle w:val="Listeavsnitt"/>
        <w:numPr>
          <w:ilvl w:val="0"/>
          <w:numId w:val="17"/>
        </w:numPr>
      </w:pPr>
      <w:r>
        <w:t>Delta på kvalitetskontroll</w:t>
      </w:r>
    </w:p>
    <w:p w14:paraId="632653AE" w14:textId="259F77C9" w:rsidR="00766790" w:rsidRDefault="009F14BA" w:rsidP="009F14BA">
      <w:r>
        <w:br w:type="page"/>
      </w:r>
    </w:p>
    <w:p w14:paraId="16CE9615" w14:textId="77777777" w:rsidR="00D7516C" w:rsidRPr="00046705" w:rsidRDefault="00F13A49" w:rsidP="00F13A49">
      <w:pPr>
        <w:pStyle w:val="Overskrift1"/>
      </w:pPr>
      <w:bookmarkStart w:id="6" w:name="_Toc377760824"/>
      <w:r w:rsidRPr="00F13A49">
        <w:lastRenderedPageBreak/>
        <w:t>Profesjonalisme og etikk</w:t>
      </w:r>
      <w:bookmarkEnd w:id="6"/>
    </w:p>
    <w:p w14:paraId="0E604F77" w14:textId="77777777" w:rsidR="00D7516C" w:rsidRDefault="00D7516C" w:rsidP="00CA7284">
      <w:pPr>
        <w:pStyle w:val="Undertittel"/>
        <w:spacing w:before="40"/>
      </w:pPr>
      <w:r>
        <w:t>Overordnet mål</w:t>
      </w:r>
    </w:p>
    <w:p w14:paraId="1FD545AD" w14:textId="0E286DEF" w:rsidR="00D7516C" w:rsidRPr="00BB0796" w:rsidRDefault="006451C6" w:rsidP="00D7516C">
      <w:r>
        <w:t xml:space="preserve">Praktisere som medisinsk fysiker på en profesjonell og etisk god måte. </w:t>
      </w:r>
    </w:p>
    <w:p w14:paraId="20F51273" w14:textId="77777777" w:rsidR="00D7516C" w:rsidRDefault="00D7516C" w:rsidP="00CA7284">
      <w:pPr>
        <w:pStyle w:val="Undertittel"/>
        <w:spacing w:before="40"/>
      </w:pPr>
      <w:r>
        <w:t>Kunnskap:</w:t>
      </w:r>
    </w:p>
    <w:p w14:paraId="74D1791A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>Kjenne til hvilke arbeidsoppgaver medisinske fysiker</w:t>
      </w:r>
      <w:r w:rsidR="006D455C">
        <w:t>e</w:t>
      </w:r>
      <w:r>
        <w:t xml:space="preserve"> har på et sykehus</w:t>
      </w:r>
    </w:p>
    <w:p w14:paraId="231FC48C" w14:textId="77777777" w:rsidR="00A30D35" w:rsidRDefault="00A30D35" w:rsidP="00BA0008">
      <w:pPr>
        <w:pStyle w:val="Listeavsnitt"/>
        <w:numPr>
          <w:ilvl w:val="0"/>
          <w:numId w:val="17"/>
        </w:numPr>
      </w:pPr>
      <w:r>
        <w:t>Ha oversikt over lokal organisasjon/avdeling og hvilke andre yrkesgrupper en medisinsk fysiker samarbeider med</w:t>
      </w:r>
    </w:p>
    <w:p w14:paraId="14C3EA21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>Kjenne til lokale, nasjonale og internasjonale organisasjoner relevant for medisinske fysikere</w:t>
      </w:r>
    </w:p>
    <w:p w14:paraId="3AF9C177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>Kjenne til muligheter for kompetanseutvikling, deriblant CPD-ordningen gjennom NFMF</w:t>
      </w:r>
    </w:p>
    <w:p w14:paraId="1A7FC507" w14:textId="77777777" w:rsidR="00035935" w:rsidRDefault="00035935" w:rsidP="00BA0008">
      <w:pPr>
        <w:pStyle w:val="Listeavsnitt"/>
        <w:numPr>
          <w:ilvl w:val="0"/>
          <w:numId w:val="17"/>
        </w:numPr>
      </w:pPr>
      <w:r>
        <w:t xml:space="preserve">Få en forståelse for etiske retningslinjer på </w:t>
      </w:r>
      <w:r w:rsidR="00A30D35">
        <w:t>et sykehus</w:t>
      </w:r>
      <w:r w:rsidR="006D455C">
        <w:t xml:space="preserve"> (taushetsplikt, m.m.)</w:t>
      </w:r>
    </w:p>
    <w:p w14:paraId="32B66C5E" w14:textId="77777777" w:rsidR="00D7516C" w:rsidRDefault="00D7516C" w:rsidP="00CA7284">
      <w:pPr>
        <w:pStyle w:val="Undertittel"/>
        <w:spacing w:before="40"/>
      </w:pPr>
      <w:r>
        <w:t>Ferdigheter:</w:t>
      </w:r>
    </w:p>
    <w:p w14:paraId="1B682F49" w14:textId="77777777" w:rsidR="00D7516C" w:rsidRDefault="006D455C" w:rsidP="00D7516C">
      <w:pPr>
        <w:pStyle w:val="Listeavsnitt"/>
        <w:numPr>
          <w:ilvl w:val="0"/>
          <w:numId w:val="18"/>
        </w:numPr>
      </w:pPr>
      <w:r>
        <w:t>Kunne</w:t>
      </w:r>
      <w:r w:rsidRPr="00BA0008">
        <w:t xml:space="preserve"> </w:t>
      </w:r>
      <w:r>
        <w:t xml:space="preserve">holde </w:t>
      </w:r>
      <w:r w:rsidRPr="00BA0008">
        <w:t xml:space="preserve">undervisning for kollegaer og andre </w:t>
      </w:r>
      <w:r>
        <w:t>yrke</w:t>
      </w:r>
      <w:r w:rsidRPr="00BA0008">
        <w:t>sgrupper ved sykehuset</w:t>
      </w:r>
    </w:p>
    <w:p w14:paraId="06EAD4E5" w14:textId="77777777" w:rsidR="00A66490" w:rsidRDefault="00A66490" w:rsidP="00D7516C">
      <w:pPr>
        <w:pStyle w:val="Listeavsnitt"/>
        <w:numPr>
          <w:ilvl w:val="0"/>
          <w:numId w:val="18"/>
        </w:numPr>
      </w:pPr>
      <w:r>
        <w:t>Kunne kommunisere godt på tvers av yrkesgruppene</w:t>
      </w:r>
    </w:p>
    <w:p w14:paraId="79F612B4" w14:textId="77777777" w:rsidR="00183CCE" w:rsidRDefault="00432060" w:rsidP="00F13A49">
      <w:pPr>
        <w:pStyle w:val="Overskrift1"/>
      </w:pPr>
      <w:bookmarkStart w:id="7" w:name="_Toc377760825"/>
      <w:r>
        <w:t>Pasientkommunikasjon</w:t>
      </w:r>
      <w:bookmarkEnd w:id="7"/>
    </w:p>
    <w:p w14:paraId="70388876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43D8077C" w14:textId="11B7D1CF" w:rsidR="006E2976" w:rsidRPr="00BB0796" w:rsidRDefault="006E2976" w:rsidP="006E2976">
      <w:r>
        <w:t xml:space="preserve">Være </w:t>
      </w:r>
      <w:r w:rsidR="00286BA5">
        <w:t>bevisst</w:t>
      </w:r>
      <w:r>
        <w:t xml:space="preserve"> på </w:t>
      </w:r>
      <w:r w:rsidR="001E540C">
        <w:t>kommunikasjon med pasienter som fagperson og sykehusansatt</w:t>
      </w:r>
    </w:p>
    <w:p w14:paraId="1AC1CA9F" w14:textId="77777777" w:rsidR="006E2976" w:rsidRDefault="006E2976" w:rsidP="00CA7284">
      <w:pPr>
        <w:pStyle w:val="Undertittel"/>
        <w:spacing w:before="40"/>
      </w:pPr>
      <w:r>
        <w:t>Kunnskap:</w:t>
      </w:r>
    </w:p>
    <w:p w14:paraId="1786FEAB" w14:textId="400E2CF6" w:rsidR="00150205" w:rsidRDefault="00C050DB" w:rsidP="00150205">
      <w:pPr>
        <w:pStyle w:val="Listeavsnitt"/>
        <w:numPr>
          <w:ilvl w:val="0"/>
          <w:numId w:val="17"/>
        </w:numPr>
      </w:pPr>
      <w:r>
        <w:t>Ha en forståelse for pasientens behov</w:t>
      </w:r>
    </w:p>
    <w:p w14:paraId="30E4B5D9" w14:textId="77777777" w:rsidR="006E2976" w:rsidRDefault="00C050DB" w:rsidP="006E2976">
      <w:pPr>
        <w:pStyle w:val="Listeavsnitt"/>
        <w:numPr>
          <w:ilvl w:val="0"/>
          <w:numId w:val="17"/>
        </w:numPr>
      </w:pPr>
      <w:r>
        <w:t>Kjenne til samspillet mellom helsepersonell og pasient</w:t>
      </w:r>
    </w:p>
    <w:p w14:paraId="5121037F" w14:textId="77777777" w:rsidR="00C050DB" w:rsidRDefault="00C050DB" w:rsidP="006E2976">
      <w:pPr>
        <w:pStyle w:val="Listeavsnitt"/>
        <w:numPr>
          <w:ilvl w:val="0"/>
          <w:numId w:val="17"/>
        </w:numPr>
      </w:pPr>
      <w:r>
        <w:t>God kunnskap om taushetsplikten</w:t>
      </w:r>
    </w:p>
    <w:p w14:paraId="7A900BC8" w14:textId="77777777" w:rsidR="006E2976" w:rsidRDefault="006E2976" w:rsidP="00CA7284">
      <w:pPr>
        <w:pStyle w:val="Undertittel"/>
        <w:spacing w:before="40"/>
      </w:pPr>
      <w:r>
        <w:t>Ferdigheter:</w:t>
      </w:r>
    </w:p>
    <w:p w14:paraId="0320E009" w14:textId="0665BF19" w:rsidR="00A66490" w:rsidRDefault="00A66490" w:rsidP="00150205">
      <w:pPr>
        <w:pStyle w:val="Listeavsnitt"/>
        <w:numPr>
          <w:ilvl w:val="0"/>
          <w:numId w:val="18"/>
        </w:numPr>
      </w:pPr>
      <w:r>
        <w:t>Kunne kommunisere med pasienter og det generelle publikum om medisinske prosedyrer</w:t>
      </w:r>
      <w:r w:rsidR="001E540C">
        <w:t>, med vekt på fysikk-relaterte spørsmål</w:t>
      </w:r>
    </w:p>
    <w:p w14:paraId="1F3F6DCC" w14:textId="77777777" w:rsidR="00A5195F" w:rsidRDefault="00B11B33" w:rsidP="00F13A49">
      <w:pPr>
        <w:pStyle w:val="Overskrift1"/>
      </w:pPr>
      <w:bookmarkStart w:id="8" w:name="_Toc377760826"/>
      <w:r>
        <w:t>Lover, forskrifter og veiledere</w:t>
      </w:r>
      <w:bookmarkEnd w:id="8"/>
    </w:p>
    <w:p w14:paraId="5F63EB40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1744D350" w14:textId="1DB102BA" w:rsidR="006E2976" w:rsidRPr="00BB0796" w:rsidRDefault="00BA0008" w:rsidP="006E2976">
      <w:r>
        <w:t xml:space="preserve">Kjenne til </w:t>
      </w:r>
      <w:r w:rsidR="006451C6">
        <w:t>lovverk og forskrifter som er relevante for medisinsk fysiker som arbeider ved et norsk sykehus.</w:t>
      </w:r>
      <w:r>
        <w:t xml:space="preserve">. </w:t>
      </w:r>
    </w:p>
    <w:p w14:paraId="2279B33C" w14:textId="77777777" w:rsidR="006E2976" w:rsidRDefault="006E2976" w:rsidP="00CA7284">
      <w:pPr>
        <w:pStyle w:val="Undertittel"/>
        <w:spacing w:before="40"/>
      </w:pPr>
      <w:r>
        <w:t>Kunnskap:</w:t>
      </w:r>
    </w:p>
    <w:p w14:paraId="31DDBCC5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t>Kjenne til gjeldende norske lover og forskrifter for medisinsk bruk av stråling, samt deres veiledere</w:t>
      </w:r>
    </w:p>
    <w:p w14:paraId="229F9F58" w14:textId="7CA7E4CB" w:rsidR="00BA0008" w:rsidRDefault="00BA0008" w:rsidP="00BA0008">
      <w:pPr>
        <w:pStyle w:val="Listeavsnitt"/>
        <w:numPr>
          <w:ilvl w:val="0"/>
          <w:numId w:val="17"/>
        </w:numPr>
      </w:pPr>
      <w:r>
        <w:t xml:space="preserve">Kjenne til </w:t>
      </w:r>
      <w:r w:rsidR="006451C6">
        <w:t>forskrift om ledelse og kvalitetsforbedring i Helse- og omsorgstjenesten.</w:t>
      </w:r>
      <w:r>
        <w:t xml:space="preserve"> </w:t>
      </w:r>
    </w:p>
    <w:p w14:paraId="60B0BB46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lastRenderedPageBreak/>
        <w:t>Kjenne til helsepersonelloven</w:t>
      </w:r>
    </w:p>
    <w:p w14:paraId="770D5121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t xml:space="preserve">Kjenne til gjeldende norske lover relevant for forskning og kvalitetssikring </w:t>
      </w:r>
    </w:p>
    <w:p w14:paraId="54EE63FC" w14:textId="77777777" w:rsidR="006E2976" w:rsidRDefault="00BA0008" w:rsidP="00BA0008">
      <w:pPr>
        <w:pStyle w:val="Listeavsnitt"/>
        <w:numPr>
          <w:ilvl w:val="0"/>
          <w:numId w:val="17"/>
        </w:numPr>
      </w:pPr>
      <w:r>
        <w:t>Kjenne til når det er nødvendig med godkjenning fra Regional Etisk Komité (REK)</w:t>
      </w:r>
    </w:p>
    <w:p w14:paraId="0860E2D3" w14:textId="73B0A9BD" w:rsidR="001E540C" w:rsidRDefault="001E540C" w:rsidP="00BA0008">
      <w:pPr>
        <w:pStyle w:val="Listeavsnitt"/>
        <w:numPr>
          <w:ilvl w:val="0"/>
          <w:numId w:val="17"/>
        </w:numPr>
      </w:pPr>
      <w:r>
        <w:t>Kjenne til regelverk (Anskaffelsesloven, etc) og logistikk rundt innkjøpsprosesser</w:t>
      </w:r>
    </w:p>
    <w:p w14:paraId="587EA445" w14:textId="77777777" w:rsidR="00A5195F" w:rsidRDefault="00804CFC" w:rsidP="00F13A49">
      <w:pPr>
        <w:pStyle w:val="Overskrift1"/>
      </w:pPr>
      <w:bookmarkStart w:id="9" w:name="_Toc377760827"/>
      <w:r w:rsidRPr="00F13A49">
        <w:t>Kvalitets</w:t>
      </w:r>
      <w:r w:rsidR="00B11B33" w:rsidRPr="00F13A49">
        <w:t>sikring,</w:t>
      </w:r>
      <w:r w:rsidRPr="00F13A49">
        <w:t xml:space="preserve"> avvikshåndtering</w:t>
      </w:r>
      <w:r w:rsidR="00B11B33" w:rsidRPr="00F13A49">
        <w:t xml:space="preserve"> og klinisk revisjon</w:t>
      </w:r>
      <w:bookmarkEnd w:id="9"/>
    </w:p>
    <w:p w14:paraId="0D70D039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3BF0D66D" w14:textId="77777777" w:rsidR="006E2976" w:rsidRPr="00BB0796" w:rsidRDefault="00BA0008" w:rsidP="006E2976">
      <w:r>
        <w:t>Kjenne til prinsipper for kvalitetssikring</w:t>
      </w:r>
    </w:p>
    <w:p w14:paraId="215EE486" w14:textId="77777777" w:rsidR="006E2976" w:rsidRPr="00520A9F" w:rsidRDefault="006D7B73" w:rsidP="008B0153">
      <w:pPr>
        <w:pStyle w:val="Overskrift2"/>
        <w:numPr>
          <w:ilvl w:val="0"/>
          <w:numId w:val="40"/>
        </w:numPr>
      </w:pPr>
      <w:bookmarkStart w:id="10" w:name="_Toc377760828"/>
      <w:r>
        <w:t>Kvalitetssikringssystemer</w:t>
      </w:r>
      <w:bookmarkEnd w:id="10"/>
      <w:r w:rsidR="006E2976" w:rsidRPr="00520A9F">
        <w:t xml:space="preserve"> </w:t>
      </w:r>
    </w:p>
    <w:p w14:paraId="5071A2C0" w14:textId="77777777" w:rsidR="006E2976" w:rsidRDefault="006E2976" w:rsidP="00CA7284">
      <w:pPr>
        <w:pStyle w:val="Undertittel"/>
        <w:spacing w:before="40"/>
      </w:pPr>
      <w:r>
        <w:t>Kunnskap:</w:t>
      </w:r>
    </w:p>
    <w:p w14:paraId="327D70D3" w14:textId="77777777" w:rsidR="00F12C03" w:rsidRDefault="00F12C03" w:rsidP="006E2976">
      <w:pPr>
        <w:pStyle w:val="Listeavsnitt"/>
        <w:numPr>
          <w:ilvl w:val="0"/>
          <w:numId w:val="17"/>
        </w:numPr>
      </w:pPr>
      <w:r>
        <w:t>Kjenne til kvalitetssikringssystemer brukt i diagnostikk</w:t>
      </w:r>
    </w:p>
    <w:p w14:paraId="115E16A9" w14:textId="77777777" w:rsidR="00F12C03" w:rsidRDefault="00F12C03" w:rsidP="00F12C03">
      <w:pPr>
        <w:pStyle w:val="Listeavsnitt"/>
        <w:numPr>
          <w:ilvl w:val="0"/>
          <w:numId w:val="17"/>
        </w:numPr>
      </w:pPr>
      <w:r>
        <w:t>Kjenne til kvalitetssikringssystemer brukt i stråleterapi</w:t>
      </w:r>
    </w:p>
    <w:p w14:paraId="61981A39" w14:textId="77777777" w:rsidR="00F12C03" w:rsidRDefault="00F12C03" w:rsidP="006E2976">
      <w:pPr>
        <w:pStyle w:val="Listeavsnitt"/>
        <w:numPr>
          <w:ilvl w:val="0"/>
          <w:numId w:val="17"/>
        </w:numPr>
      </w:pPr>
      <w:r>
        <w:t>Kjenne til risikovurderinger</w:t>
      </w:r>
      <w:r w:rsidR="006D7B73">
        <w:t xml:space="preserve"> rundt bruk av stråling</w:t>
      </w:r>
    </w:p>
    <w:p w14:paraId="07C56471" w14:textId="04938FD3" w:rsidR="00DB69C1" w:rsidRDefault="00DB69C1" w:rsidP="00DB69C1">
      <w:pPr>
        <w:pStyle w:val="Listeavsnitt"/>
        <w:numPr>
          <w:ilvl w:val="0"/>
          <w:numId w:val="17"/>
        </w:numPr>
      </w:pPr>
      <w:r>
        <w:t xml:space="preserve">Kjenne til </w:t>
      </w:r>
      <w:r w:rsidRPr="00DB69C1">
        <w:t>sentrale problemstillinger innen pasientsikkerhet på individ- og organisasjonsnivå</w:t>
      </w:r>
    </w:p>
    <w:p w14:paraId="2332EBD4" w14:textId="77777777" w:rsidR="006E2976" w:rsidRDefault="00BA0008" w:rsidP="006E2976">
      <w:pPr>
        <w:pStyle w:val="Listeavsnitt"/>
        <w:numPr>
          <w:ilvl w:val="0"/>
          <w:numId w:val="17"/>
        </w:numPr>
      </w:pPr>
      <w:r>
        <w:t>Kjenne til tilsynsordninger</w:t>
      </w:r>
    </w:p>
    <w:p w14:paraId="738DE5CD" w14:textId="77777777" w:rsidR="006E2976" w:rsidRDefault="006E2976" w:rsidP="00CA7284">
      <w:pPr>
        <w:pStyle w:val="Undertittel"/>
        <w:spacing w:before="40"/>
      </w:pPr>
      <w:r>
        <w:t>Ferdigheter:</w:t>
      </w:r>
    </w:p>
    <w:p w14:paraId="25B5D5BF" w14:textId="77777777" w:rsidR="006E2976" w:rsidRDefault="006D7B73" w:rsidP="006E2976">
      <w:pPr>
        <w:pStyle w:val="Listeavsnitt"/>
        <w:numPr>
          <w:ilvl w:val="0"/>
          <w:numId w:val="18"/>
        </w:numPr>
      </w:pPr>
      <w:r>
        <w:t xml:space="preserve">Kunne vurdere risiko i pasientundersøkelser og –behandling </w:t>
      </w:r>
    </w:p>
    <w:p w14:paraId="4BD5C5FF" w14:textId="77777777" w:rsidR="003A19AF" w:rsidRPr="00520A9F" w:rsidRDefault="003A19AF" w:rsidP="003A19AF">
      <w:pPr>
        <w:pStyle w:val="Overskrift2"/>
        <w:ind w:left="432"/>
      </w:pPr>
      <w:bookmarkStart w:id="11" w:name="_Toc377760829"/>
      <w:r>
        <w:t>Avvik</w:t>
      </w:r>
      <w:bookmarkEnd w:id="11"/>
      <w:r w:rsidRPr="00520A9F">
        <w:t xml:space="preserve"> </w:t>
      </w:r>
    </w:p>
    <w:p w14:paraId="631997A9" w14:textId="77777777" w:rsidR="003A19AF" w:rsidRDefault="003A19AF" w:rsidP="003A19AF">
      <w:pPr>
        <w:pStyle w:val="Undertittel"/>
        <w:spacing w:before="40"/>
      </w:pPr>
      <w:r>
        <w:t>Kunnskap:</w:t>
      </w:r>
    </w:p>
    <w:p w14:paraId="67DC07EF" w14:textId="77777777" w:rsidR="003A19AF" w:rsidRDefault="003A19AF" w:rsidP="003A19AF">
      <w:pPr>
        <w:pStyle w:val="Listeavsnitt"/>
        <w:numPr>
          <w:ilvl w:val="0"/>
          <w:numId w:val="17"/>
        </w:numPr>
      </w:pPr>
      <w:r>
        <w:t>Kjenne til hvordan avvik håndteres, både lokalt og nasjonalt</w:t>
      </w:r>
    </w:p>
    <w:p w14:paraId="7F2937FC" w14:textId="77777777" w:rsidR="006D7B73" w:rsidRPr="00520A9F" w:rsidRDefault="006D7B73" w:rsidP="006D7B73">
      <w:pPr>
        <w:pStyle w:val="Overskrift2"/>
        <w:ind w:left="432"/>
      </w:pPr>
      <w:bookmarkStart w:id="12" w:name="_Toc377760830"/>
      <w:r>
        <w:t>Klinisk revisjon</w:t>
      </w:r>
      <w:bookmarkEnd w:id="12"/>
      <w:r w:rsidRPr="00520A9F">
        <w:t xml:space="preserve"> </w:t>
      </w:r>
    </w:p>
    <w:p w14:paraId="6B55A86B" w14:textId="77777777" w:rsidR="006D7B73" w:rsidRDefault="006D7B73" w:rsidP="006D7B73">
      <w:pPr>
        <w:pStyle w:val="Undertittel"/>
        <w:spacing w:before="40"/>
      </w:pPr>
      <w:r>
        <w:t>Kunnskap:</w:t>
      </w:r>
    </w:p>
    <w:p w14:paraId="502B0409" w14:textId="77777777" w:rsidR="006D7B73" w:rsidRDefault="006D7B73" w:rsidP="006D7B73">
      <w:pPr>
        <w:pStyle w:val="Listeavsnitt"/>
        <w:numPr>
          <w:ilvl w:val="0"/>
          <w:numId w:val="17"/>
        </w:numPr>
      </w:pPr>
      <w:r>
        <w:t>Kjenne til rasjonalet bak kliniske revisjoner</w:t>
      </w:r>
      <w:r w:rsidR="003A19AF">
        <w:t xml:space="preserve"> (lovverk og målsetning)</w:t>
      </w:r>
    </w:p>
    <w:p w14:paraId="1D46AE27" w14:textId="77777777" w:rsidR="003A19AF" w:rsidRDefault="003A19AF" w:rsidP="006D7B73">
      <w:pPr>
        <w:pStyle w:val="Listeavsnitt"/>
        <w:numPr>
          <w:ilvl w:val="0"/>
          <w:numId w:val="17"/>
        </w:numPr>
      </w:pPr>
      <w:r>
        <w:t>Kjenne til hvordan kliniske revisjoner utføres</w:t>
      </w:r>
    </w:p>
    <w:p w14:paraId="3B93E2B0" w14:textId="77777777" w:rsidR="006D7B73" w:rsidRDefault="006D7B73" w:rsidP="006D7B73">
      <w:pPr>
        <w:pStyle w:val="Listeavsnitt"/>
        <w:numPr>
          <w:ilvl w:val="0"/>
          <w:numId w:val="17"/>
        </w:numPr>
      </w:pPr>
      <w:r>
        <w:t>Kjenne til en fysikers rolle i en klinisk revisjon</w:t>
      </w:r>
    </w:p>
    <w:p w14:paraId="4FFB2EB2" w14:textId="77777777" w:rsidR="00765F33" w:rsidRDefault="00765F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D047A58" w14:textId="0382E797" w:rsidR="00381386" w:rsidRDefault="00B11B33" w:rsidP="00F13A49">
      <w:pPr>
        <w:pStyle w:val="Overskrift1"/>
      </w:pPr>
      <w:bookmarkStart w:id="13" w:name="_Toc377760831"/>
      <w:r>
        <w:lastRenderedPageBreak/>
        <w:t>Medisinsk forskning</w:t>
      </w:r>
      <w:r w:rsidR="00510322">
        <w:t xml:space="preserve"> og utvikling</w:t>
      </w:r>
      <w:bookmarkEnd w:id="13"/>
    </w:p>
    <w:p w14:paraId="5FD67731" w14:textId="77777777" w:rsidR="006E2976" w:rsidRDefault="006E2976" w:rsidP="00CA7284">
      <w:pPr>
        <w:pStyle w:val="Undertittel"/>
        <w:spacing w:before="40"/>
      </w:pPr>
      <w:r>
        <w:t>Overordnet mål</w:t>
      </w:r>
    </w:p>
    <w:p w14:paraId="41A786B7" w14:textId="70D597A3" w:rsidR="006E2976" w:rsidRPr="00BB0796" w:rsidRDefault="00BA0008" w:rsidP="006E2976">
      <w:r>
        <w:t>H</w:t>
      </w:r>
      <w:r w:rsidRPr="006E2976">
        <w:t xml:space="preserve">a tilstrekkelig kompetanse til å </w:t>
      </w:r>
      <w:r w:rsidR="001849B9">
        <w:t xml:space="preserve">anvende forskningsresultater i klinikken, samt å </w:t>
      </w:r>
      <w:r w:rsidRPr="006E2976">
        <w:t>bidra til forskning og utvikling</w:t>
      </w:r>
      <w:r>
        <w:t>.</w:t>
      </w:r>
    </w:p>
    <w:p w14:paraId="2791DF98" w14:textId="77777777" w:rsidR="006E2976" w:rsidRDefault="006E2976" w:rsidP="00CA7284">
      <w:pPr>
        <w:pStyle w:val="Undertittel"/>
        <w:spacing w:before="40"/>
      </w:pPr>
      <w:r>
        <w:t>Kunnskap:</w:t>
      </w:r>
    </w:p>
    <w:p w14:paraId="223B815E" w14:textId="4D2747F8" w:rsidR="00BA0008" w:rsidRDefault="00BA0008" w:rsidP="00BA0008">
      <w:pPr>
        <w:pStyle w:val="Listeavsnitt"/>
        <w:numPr>
          <w:ilvl w:val="0"/>
          <w:numId w:val="17"/>
        </w:numPr>
      </w:pPr>
      <w:r>
        <w:t>Tilegne seg</w:t>
      </w:r>
      <w:r w:rsidR="001849B9">
        <w:t xml:space="preserve"> generell</w:t>
      </w:r>
      <w:r>
        <w:t xml:space="preserve"> kunnskap om forskningsmetoder og statistikk som gjør en i stand til å vurdere kvalitet på medisinsk forskning</w:t>
      </w:r>
    </w:p>
    <w:p w14:paraId="5FDEC0FF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t>Kjenne til hva som er god forskningsetikk</w:t>
      </w:r>
    </w:p>
    <w:p w14:paraId="7F9EEC45" w14:textId="77777777" w:rsidR="00BA0008" w:rsidRDefault="00BA0008" w:rsidP="00BA0008">
      <w:pPr>
        <w:pStyle w:val="Listeavsnitt"/>
        <w:numPr>
          <w:ilvl w:val="0"/>
          <w:numId w:val="17"/>
        </w:numPr>
      </w:pPr>
      <w:r>
        <w:t>Kjenne til rutiner og krav til regionale og lokale godkjenninger for bruk av pasientdata til forskning</w:t>
      </w:r>
    </w:p>
    <w:p w14:paraId="0EDB1A04" w14:textId="77777777" w:rsidR="006E2976" w:rsidRDefault="00BA0008" w:rsidP="00BA0008">
      <w:pPr>
        <w:pStyle w:val="Listeavsnitt"/>
        <w:numPr>
          <w:ilvl w:val="0"/>
          <w:numId w:val="17"/>
        </w:numPr>
      </w:pPr>
      <w:r>
        <w:t>Kjenne de viktigste prinsippene og retningslinjene for publisering i vitenskapelige tidsskrift</w:t>
      </w:r>
    </w:p>
    <w:p w14:paraId="7700C364" w14:textId="1732C65E" w:rsidR="001849B9" w:rsidRDefault="001849B9" w:rsidP="00BA0008">
      <w:pPr>
        <w:pStyle w:val="Listeavsnitt"/>
        <w:numPr>
          <w:ilvl w:val="0"/>
          <w:numId w:val="17"/>
        </w:numPr>
      </w:pPr>
      <w:r>
        <w:t>Kjenne til generell struktur og oppbygging av (internasjonale peer review) fagartikler</w:t>
      </w:r>
    </w:p>
    <w:p w14:paraId="57473690" w14:textId="77777777" w:rsidR="001849B9" w:rsidRDefault="001849B9" w:rsidP="001849B9">
      <w:pPr>
        <w:pStyle w:val="Undertittel"/>
        <w:spacing w:before="40"/>
      </w:pPr>
      <w:r>
        <w:t>Ferdigheter:</w:t>
      </w:r>
    </w:p>
    <w:p w14:paraId="76C196C5" w14:textId="217BD48D" w:rsidR="001849B9" w:rsidRPr="001849B9" w:rsidRDefault="001849B9" w:rsidP="001849B9">
      <w:pPr>
        <w:pStyle w:val="Listeavsnitt"/>
        <w:numPr>
          <w:ilvl w:val="0"/>
          <w:numId w:val="37"/>
        </w:numPr>
      </w:pPr>
      <w:r>
        <w:t>Kunne anvende faglitt</w:t>
      </w:r>
      <w:r w:rsidR="0093091A">
        <w:t>eratur som grunnlag for klinikk</w:t>
      </w:r>
      <w:r>
        <w:t>relaterte beslutninger</w:t>
      </w:r>
    </w:p>
    <w:p w14:paraId="07953DD2" w14:textId="77777777" w:rsidR="008B3301" w:rsidRDefault="008B3301" w:rsidP="008B3301">
      <w:pPr>
        <w:pStyle w:val="Overskrift1"/>
      </w:pPr>
      <w:bookmarkStart w:id="14" w:name="_Toc377760832"/>
      <w:r>
        <w:t>Personvern</w:t>
      </w:r>
      <w:bookmarkEnd w:id="14"/>
    </w:p>
    <w:p w14:paraId="03716601" w14:textId="77777777" w:rsidR="008B3301" w:rsidRDefault="008B3301" w:rsidP="008B3301">
      <w:pPr>
        <w:pStyle w:val="Undertittel"/>
        <w:spacing w:before="40"/>
      </w:pPr>
      <w:bookmarkStart w:id="15" w:name="_Toc487806921"/>
      <w:r>
        <w:t>Overordnet mål</w:t>
      </w:r>
    </w:p>
    <w:p w14:paraId="3062D722" w14:textId="77777777" w:rsidR="008B3301" w:rsidRPr="00BB0796" w:rsidRDefault="008B3301" w:rsidP="008B3301">
      <w:r>
        <w:t>Ha kunnskap om personvern og k</w:t>
      </w:r>
      <w:r w:rsidRPr="006E2976">
        <w:t>jenne til lovgivning rundt bruk av pasientdata i kvalitetssikring og forskning</w:t>
      </w:r>
      <w:r>
        <w:t>.</w:t>
      </w:r>
    </w:p>
    <w:p w14:paraId="5AE3F19E" w14:textId="77777777" w:rsidR="008B3301" w:rsidRDefault="008B3301" w:rsidP="008B3301">
      <w:pPr>
        <w:pStyle w:val="Undertittel"/>
        <w:spacing w:before="40"/>
      </w:pPr>
      <w:r>
        <w:t>Kunnskap:</w:t>
      </w:r>
    </w:p>
    <w:p w14:paraId="75B91210" w14:textId="2374277B" w:rsidR="008B3301" w:rsidRDefault="008B3301" w:rsidP="008B3301">
      <w:pPr>
        <w:pStyle w:val="Listeavsnitt"/>
        <w:numPr>
          <w:ilvl w:val="0"/>
          <w:numId w:val="28"/>
        </w:numPr>
      </w:pPr>
      <w:r>
        <w:t>Kjenne til Helseforskningsloven, personopplysningsloven og</w:t>
      </w:r>
      <w:r w:rsidR="00C51207">
        <w:t xml:space="preserve"> Norm for informasjonssikkerhet</w:t>
      </w:r>
    </w:p>
    <w:p w14:paraId="57F6DD95" w14:textId="5D35B007" w:rsidR="008B3301" w:rsidRDefault="008B3301" w:rsidP="008B3301">
      <w:pPr>
        <w:pStyle w:val="Listeavsnitt"/>
        <w:numPr>
          <w:ilvl w:val="0"/>
          <w:numId w:val="28"/>
        </w:numPr>
      </w:pPr>
      <w:r>
        <w:t>Kunne skille mellom kvalitetssikringsformål og "medisinsk og helsefaglig fo</w:t>
      </w:r>
      <w:r w:rsidR="00C51207">
        <w:t>rskning"</w:t>
      </w:r>
    </w:p>
    <w:p w14:paraId="349F7B04" w14:textId="7C8E669B" w:rsidR="008B3301" w:rsidRDefault="008B3301" w:rsidP="008B3301">
      <w:pPr>
        <w:pStyle w:val="Listeavsnitt"/>
        <w:numPr>
          <w:ilvl w:val="0"/>
          <w:numId w:val="28"/>
        </w:numPr>
      </w:pPr>
      <w:r>
        <w:t xml:space="preserve">Kjenne til Regional Etisk </w:t>
      </w:r>
      <w:r w:rsidR="00C51207">
        <w:t>Komite og dens funksjon/rutiner</w:t>
      </w:r>
    </w:p>
    <w:p w14:paraId="653F12C8" w14:textId="69B7768C" w:rsidR="008B3301" w:rsidRPr="00FA725C" w:rsidRDefault="008B3301" w:rsidP="008B3301">
      <w:pPr>
        <w:pStyle w:val="Listeavsnitt"/>
        <w:numPr>
          <w:ilvl w:val="0"/>
          <w:numId w:val="28"/>
        </w:numPr>
      </w:pPr>
      <w:r>
        <w:t>Kjenne til lokalt personv</w:t>
      </w:r>
      <w:r w:rsidR="00C51207">
        <w:t>ernombud og dets funksjon/rolle</w:t>
      </w:r>
    </w:p>
    <w:p w14:paraId="404FA518" w14:textId="77777777" w:rsidR="008B3301" w:rsidRPr="00B11B33" w:rsidRDefault="008B3301" w:rsidP="008B3301">
      <w:pPr>
        <w:pStyle w:val="Overskrift1"/>
      </w:pPr>
      <w:bookmarkStart w:id="16" w:name="_Toc377760833"/>
      <w:r>
        <w:t>IKT (PACS, RIS og EPJ, dataformater)</w:t>
      </w:r>
      <w:bookmarkEnd w:id="15"/>
      <w:bookmarkEnd w:id="16"/>
    </w:p>
    <w:p w14:paraId="4A7D558C" w14:textId="77777777" w:rsidR="008B3301" w:rsidRDefault="008B3301" w:rsidP="008B3301">
      <w:pPr>
        <w:pStyle w:val="Undertittel"/>
        <w:spacing w:before="40"/>
      </w:pPr>
      <w:r>
        <w:t>Overordnet mål</w:t>
      </w:r>
    </w:p>
    <w:p w14:paraId="4547AECE" w14:textId="1EF96F41" w:rsidR="008B3301" w:rsidRPr="00BB0796" w:rsidRDefault="008B3301" w:rsidP="008B3301">
      <w:r>
        <w:t>B</w:t>
      </w:r>
      <w:r w:rsidRPr="00BA0008">
        <w:t>li kjent med DICOM/DICOM-RT bildeformatet og sykehuset</w:t>
      </w:r>
      <w:r w:rsidR="007A345A">
        <w:t>s</w:t>
      </w:r>
      <w:r w:rsidRPr="00BA0008">
        <w:t xml:space="preserve"> relevante bildelagringssystemer og informasjonssystemer. </w:t>
      </w:r>
    </w:p>
    <w:p w14:paraId="1A864F7A" w14:textId="77777777" w:rsidR="008B3301" w:rsidRDefault="008B3301" w:rsidP="008B3301">
      <w:pPr>
        <w:pStyle w:val="Undertittel"/>
        <w:spacing w:before="40"/>
      </w:pPr>
      <w:r>
        <w:t>Kunnskap:</w:t>
      </w:r>
    </w:p>
    <w:p w14:paraId="2DA3CD71" w14:textId="089BFE89" w:rsidR="008B3301" w:rsidRDefault="00C56DA7" w:rsidP="008B3301">
      <w:pPr>
        <w:pStyle w:val="Listeavsnitt"/>
        <w:numPr>
          <w:ilvl w:val="0"/>
          <w:numId w:val="29"/>
        </w:numPr>
      </w:pPr>
      <w:r>
        <w:t>DICOM-</w:t>
      </w:r>
      <w:r w:rsidR="008B3301">
        <w:t>standa</w:t>
      </w:r>
      <w:r w:rsidR="00C51207">
        <w:t>rden; innhold og funksjonalitet</w:t>
      </w:r>
    </w:p>
    <w:p w14:paraId="000D44E4" w14:textId="18548B2C" w:rsidR="008B3301" w:rsidRDefault="008B3301" w:rsidP="008B3301">
      <w:pPr>
        <w:pStyle w:val="Listeavsnitt"/>
        <w:numPr>
          <w:ilvl w:val="0"/>
          <w:numId w:val="29"/>
        </w:numPr>
      </w:pPr>
      <w:r>
        <w:t>Metoder</w:t>
      </w:r>
      <w:r w:rsidR="00C51207">
        <w:t xml:space="preserve"> for Bildeoverføring og eksport</w:t>
      </w:r>
    </w:p>
    <w:p w14:paraId="18189454" w14:textId="45DF1D5B" w:rsidR="008B3301" w:rsidRDefault="008B3301" w:rsidP="008B3301">
      <w:pPr>
        <w:pStyle w:val="Listeavsnitt"/>
        <w:numPr>
          <w:ilvl w:val="0"/>
          <w:numId w:val="29"/>
        </w:numPr>
      </w:pPr>
      <w:r>
        <w:t>Oppbygging og funksjonalitet av PACS, RIS og EPJ</w:t>
      </w:r>
      <w:r w:rsidR="00C51207">
        <w:t xml:space="preserve"> systemer</w:t>
      </w:r>
    </w:p>
    <w:p w14:paraId="01FF2885" w14:textId="51F6F60F" w:rsidR="008B3301" w:rsidRPr="00FA725C" w:rsidRDefault="008B3301" w:rsidP="008B3301">
      <w:pPr>
        <w:pStyle w:val="Listeavsnitt"/>
        <w:numPr>
          <w:ilvl w:val="0"/>
          <w:numId w:val="29"/>
        </w:numPr>
      </w:pPr>
      <w:r>
        <w:t>Ulik</w:t>
      </w:r>
      <w:r w:rsidR="00C51207">
        <w:t>e systemer for postprosessering</w:t>
      </w:r>
    </w:p>
    <w:p w14:paraId="34C23AD2" w14:textId="77777777" w:rsidR="008B3301" w:rsidRDefault="008B3301" w:rsidP="008B3301">
      <w:pPr>
        <w:pStyle w:val="Undertittel"/>
        <w:spacing w:before="40"/>
      </w:pPr>
      <w:r>
        <w:lastRenderedPageBreak/>
        <w:t>Ferdigheter:</w:t>
      </w:r>
    </w:p>
    <w:p w14:paraId="1A575D09" w14:textId="7EA4F8B6" w:rsidR="008B3301" w:rsidRDefault="008B3301" w:rsidP="008B3301">
      <w:pPr>
        <w:pStyle w:val="Listeavsnitt"/>
        <w:numPr>
          <w:ilvl w:val="0"/>
          <w:numId w:val="18"/>
        </w:numPr>
      </w:pPr>
      <w:r>
        <w:t>Effektivt benytte seg av PACS/RIS/EPJ for å løse oppgav</w:t>
      </w:r>
      <w:r w:rsidR="00C51207">
        <w:t>er knyttet til kvalitetssikring</w:t>
      </w:r>
      <w:r w:rsidR="00966039">
        <w:t xml:space="preserve"> og klinisk arbeide for øvrig.</w:t>
      </w:r>
    </w:p>
    <w:p w14:paraId="26276F5A" w14:textId="569C12FD" w:rsidR="002D72EB" w:rsidRDefault="00766790" w:rsidP="00F16D88">
      <w:r>
        <w:t xml:space="preserve"> </w:t>
      </w:r>
    </w:p>
    <w:sectPr w:rsidR="002D72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15EDE" w14:textId="77777777" w:rsidR="00616779" w:rsidRDefault="00616779" w:rsidP="001B50F0">
      <w:pPr>
        <w:spacing w:after="0" w:line="240" w:lineRule="auto"/>
      </w:pPr>
      <w:r>
        <w:separator/>
      </w:r>
    </w:p>
  </w:endnote>
  <w:endnote w:type="continuationSeparator" w:id="0">
    <w:p w14:paraId="56B2292C" w14:textId="77777777" w:rsidR="00616779" w:rsidRDefault="00616779" w:rsidP="001B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616779" w14:paraId="41ADC15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80A032F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328FC36" w14:textId="77777777" w:rsidR="00616779" w:rsidRPr="00D3103D" w:rsidRDefault="00616779">
          <w:pPr>
            <w:pStyle w:val="Ingenmellomrom"/>
            <w:rPr>
              <w:rFonts w:eastAsiaTheme="majorEastAsia" w:cstheme="majorBidi"/>
              <w:color w:val="A6A6A6" w:themeColor="background1" w:themeShade="A6"/>
            </w:rPr>
          </w:pP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t xml:space="preserve">Side </w:t>
          </w:r>
          <w:r w:rsidRPr="00D3103D">
            <w:rPr>
              <w:color w:val="A6A6A6" w:themeColor="background1" w:themeShade="A6"/>
            </w:rPr>
            <w:fldChar w:fldCharType="begin"/>
          </w:r>
          <w:r w:rsidRPr="00D3103D">
            <w:rPr>
              <w:color w:val="A6A6A6" w:themeColor="background1" w:themeShade="A6"/>
            </w:rPr>
            <w:instrText>PAGE  \* MERGEFORMAT</w:instrText>
          </w:r>
          <w:r w:rsidRPr="00D3103D">
            <w:rPr>
              <w:color w:val="A6A6A6" w:themeColor="background1" w:themeShade="A6"/>
            </w:rPr>
            <w:fldChar w:fldCharType="separate"/>
          </w:r>
          <w:r w:rsidR="00DA2859" w:rsidRPr="00DA2859">
            <w:rPr>
              <w:rFonts w:eastAsiaTheme="majorEastAsia" w:cstheme="majorBidi"/>
              <w:bCs/>
              <w:noProof/>
              <w:color w:val="A6A6A6" w:themeColor="background1" w:themeShade="A6"/>
            </w:rPr>
            <w:t>1</w:t>
          </w: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660912B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16779" w14:paraId="09A8717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1DDF7B9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B754FFE" w14:textId="77777777" w:rsidR="00616779" w:rsidRDefault="00616779">
          <w:pPr>
            <w:pStyle w:val="Top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E8AB0AB" w14:textId="77777777" w:rsidR="00616779" w:rsidRDefault="00616779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E15471C" w14:textId="77777777" w:rsidR="00616779" w:rsidRDefault="00616779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0E2D4" w14:textId="77777777" w:rsidR="00616779" w:rsidRDefault="00616779" w:rsidP="001B50F0">
      <w:pPr>
        <w:spacing w:after="0" w:line="240" w:lineRule="auto"/>
      </w:pPr>
      <w:r>
        <w:separator/>
      </w:r>
    </w:p>
  </w:footnote>
  <w:footnote w:type="continuationSeparator" w:id="0">
    <w:p w14:paraId="01641BE2" w14:textId="77777777" w:rsidR="00616779" w:rsidRDefault="00616779" w:rsidP="001B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09BC6" w14:textId="47E2ECB2" w:rsidR="00616779" w:rsidRDefault="00616779">
    <w:pPr>
      <w:pStyle w:val="Topptekst"/>
    </w:pPr>
    <w:r>
      <w:rPr>
        <w:i/>
        <w:color w:val="A6A6A6" w:themeColor="background1" w:themeShade="A6"/>
      </w:rPr>
      <w:t xml:space="preserve">Læringsmål </w:t>
    </w:r>
    <w:r w:rsidRPr="001B50F0">
      <w:rPr>
        <w:i/>
        <w:color w:val="A6A6A6" w:themeColor="background1" w:themeShade="A6"/>
      </w:rPr>
      <w:t xml:space="preserve">for utdanningsprogram NFMF, </w:t>
    </w:r>
    <w:r>
      <w:rPr>
        <w:i/>
        <w:color w:val="A6A6A6" w:themeColor="background1" w:themeShade="A6"/>
      </w:rPr>
      <w:t>Del 2: Felles Klinikk , versjon</w:t>
    </w:r>
    <w:r w:rsidRPr="001B50F0">
      <w:rPr>
        <w:i/>
        <w:color w:val="A6A6A6" w:themeColor="background1" w:themeShade="A6"/>
      </w:rPr>
      <w:t xml:space="preserve"> </w:t>
    </w:r>
    <w:r>
      <w:rPr>
        <w:i/>
        <w:color w:val="A6A6A6" w:themeColor="background1" w:themeShade="A6"/>
      </w:rPr>
      <w:t>16.01.2018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949"/>
    <w:multiLevelType w:val="hybridMultilevel"/>
    <w:tmpl w:val="99B2DCBC"/>
    <w:lvl w:ilvl="0" w:tplc="D9369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8E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CD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E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24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8B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26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EF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0A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F86E7E"/>
    <w:multiLevelType w:val="hybridMultilevel"/>
    <w:tmpl w:val="56FA3C80"/>
    <w:lvl w:ilvl="0" w:tplc="8C26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BDA4203"/>
    <w:multiLevelType w:val="hybridMultilevel"/>
    <w:tmpl w:val="EF54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55BCC"/>
    <w:multiLevelType w:val="hybridMultilevel"/>
    <w:tmpl w:val="DFC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F4373"/>
    <w:multiLevelType w:val="multilevel"/>
    <w:tmpl w:val="2DDE15F6"/>
    <w:lvl w:ilvl="0">
      <w:start w:val="1"/>
      <w:numFmt w:val="decimal"/>
      <w:lvlText w:val="2K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N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N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3N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C57C60"/>
    <w:multiLevelType w:val="hybridMultilevel"/>
    <w:tmpl w:val="9A8C70D0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73564"/>
    <w:multiLevelType w:val="hybridMultilevel"/>
    <w:tmpl w:val="EA766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E1530"/>
    <w:multiLevelType w:val="hybridMultilevel"/>
    <w:tmpl w:val="BCF6CB3A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B0F33"/>
    <w:multiLevelType w:val="hybridMultilevel"/>
    <w:tmpl w:val="D1704FF8"/>
    <w:lvl w:ilvl="0" w:tplc="476EDABA">
      <w:start w:val="1"/>
      <w:numFmt w:val="decimal"/>
      <w:lvlText w:val="2K.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20" w:hanging="360"/>
      </w:pPr>
    </w:lvl>
    <w:lvl w:ilvl="2" w:tplc="0414001B">
      <w:start w:val="1"/>
      <w:numFmt w:val="lowerRoman"/>
      <w:lvlText w:val="%3."/>
      <w:lvlJc w:val="right"/>
      <w:pPr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0011E6B"/>
    <w:multiLevelType w:val="multilevel"/>
    <w:tmpl w:val="3146A3E8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N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44040215"/>
    <w:multiLevelType w:val="hybridMultilevel"/>
    <w:tmpl w:val="04D24CC6"/>
    <w:name w:val="2K2"/>
    <w:lvl w:ilvl="0" w:tplc="D930A7A6">
      <w:start w:val="1"/>
      <w:numFmt w:val="decimal"/>
      <w:pStyle w:val="Overskrift2"/>
      <w:lvlText w:val="2.5.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5436CF"/>
    <w:multiLevelType w:val="multilevel"/>
    <w:tmpl w:val="073CC9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7D62780"/>
    <w:multiLevelType w:val="multilevel"/>
    <w:tmpl w:val="19C63556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D1F2BBC"/>
    <w:multiLevelType w:val="hybridMultilevel"/>
    <w:tmpl w:val="8C96C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84AB5"/>
    <w:multiLevelType w:val="multilevel"/>
    <w:tmpl w:val="27DA4EBE"/>
    <w:name w:val="2K"/>
    <w:lvl w:ilvl="0">
      <w:start w:val="1"/>
      <w:numFmt w:val="decimal"/>
      <w:pStyle w:val="Overskrift1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N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N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3N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C8D37F2"/>
    <w:multiLevelType w:val="hybridMultilevel"/>
    <w:tmpl w:val="E83E4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3580C"/>
    <w:multiLevelType w:val="multilevel"/>
    <w:tmpl w:val="51BE4FEE"/>
    <w:lvl w:ilvl="0">
      <w:start w:val="1"/>
      <w:numFmt w:val="decimal"/>
      <w:lvlText w:val="2K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K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N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N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3N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E794B0A"/>
    <w:multiLevelType w:val="multilevel"/>
    <w:tmpl w:val="50FC34B2"/>
    <w:lvl w:ilvl="0">
      <w:start w:val="1"/>
      <w:numFmt w:val="decimal"/>
      <w:lvlText w:val="2K.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D74B7A"/>
    <w:multiLevelType w:val="hybridMultilevel"/>
    <w:tmpl w:val="BA4C7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C33E6"/>
    <w:multiLevelType w:val="hybridMultilevel"/>
    <w:tmpl w:val="78BE6D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"/>
  </w:num>
  <w:num w:numId="8">
    <w:abstractNumId w:val="8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0"/>
  </w:num>
  <w:num w:numId="16">
    <w:abstractNumId w:val="14"/>
  </w:num>
  <w:num w:numId="17">
    <w:abstractNumId w:val="19"/>
  </w:num>
  <w:num w:numId="18">
    <w:abstractNumId w:val="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2"/>
  </w:num>
  <w:num w:numId="29">
    <w:abstractNumId w:val="3"/>
  </w:num>
  <w:num w:numId="30">
    <w:abstractNumId w:val="13"/>
  </w:num>
  <w:num w:numId="31">
    <w:abstractNumId w:val="18"/>
  </w:num>
  <w:num w:numId="32">
    <w:abstractNumId w:val="14"/>
  </w:num>
  <w:num w:numId="33">
    <w:abstractNumId w:val="14"/>
  </w:num>
  <w:num w:numId="34">
    <w:abstractNumId w:val="14"/>
  </w:num>
  <w:num w:numId="35">
    <w:abstractNumId w:val="10"/>
  </w:num>
  <w:num w:numId="36">
    <w:abstractNumId w:val="10"/>
  </w:num>
  <w:num w:numId="37">
    <w:abstractNumId w:val="15"/>
  </w:num>
  <w:num w:numId="38">
    <w:abstractNumId w:val="4"/>
  </w:num>
  <w:num w:numId="39">
    <w:abstractNumId w:val="17"/>
  </w:num>
  <w:num w:numId="40">
    <w:abstractNumId w:val="1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jelvareid Jorunn A">
    <w15:presenceInfo w15:providerId="AD" w15:userId="S-1-5-21-4089205863-693713073-169171527-48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0"/>
    <w:rsid w:val="00035935"/>
    <w:rsid w:val="00041CCA"/>
    <w:rsid w:val="00063255"/>
    <w:rsid w:val="00067B01"/>
    <w:rsid w:val="00114CDF"/>
    <w:rsid w:val="00150205"/>
    <w:rsid w:val="00183CCE"/>
    <w:rsid w:val="001849B9"/>
    <w:rsid w:val="001B50F0"/>
    <w:rsid w:val="001E540C"/>
    <w:rsid w:val="001E5D5C"/>
    <w:rsid w:val="00286BA5"/>
    <w:rsid w:val="002C3231"/>
    <w:rsid w:val="002D72EB"/>
    <w:rsid w:val="00310166"/>
    <w:rsid w:val="00352497"/>
    <w:rsid w:val="00381386"/>
    <w:rsid w:val="003A19AF"/>
    <w:rsid w:val="003B6685"/>
    <w:rsid w:val="00413588"/>
    <w:rsid w:val="00432060"/>
    <w:rsid w:val="00432EDA"/>
    <w:rsid w:val="004F2366"/>
    <w:rsid w:val="00510322"/>
    <w:rsid w:val="00516E01"/>
    <w:rsid w:val="005238A3"/>
    <w:rsid w:val="0053305A"/>
    <w:rsid w:val="00561153"/>
    <w:rsid w:val="005E0685"/>
    <w:rsid w:val="00616779"/>
    <w:rsid w:val="00632854"/>
    <w:rsid w:val="006451C6"/>
    <w:rsid w:val="006C547F"/>
    <w:rsid w:val="006D455C"/>
    <w:rsid w:val="006D589E"/>
    <w:rsid w:val="006D7B73"/>
    <w:rsid w:val="006E2976"/>
    <w:rsid w:val="00765F33"/>
    <w:rsid w:val="00766790"/>
    <w:rsid w:val="007A345A"/>
    <w:rsid w:val="007A6933"/>
    <w:rsid w:val="007C0DE3"/>
    <w:rsid w:val="00804CFC"/>
    <w:rsid w:val="00812259"/>
    <w:rsid w:val="008220EF"/>
    <w:rsid w:val="00874962"/>
    <w:rsid w:val="008B0153"/>
    <w:rsid w:val="008B3301"/>
    <w:rsid w:val="00912F12"/>
    <w:rsid w:val="00921CAF"/>
    <w:rsid w:val="0093091A"/>
    <w:rsid w:val="009531D6"/>
    <w:rsid w:val="00957277"/>
    <w:rsid w:val="00966039"/>
    <w:rsid w:val="0098721E"/>
    <w:rsid w:val="00987A81"/>
    <w:rsid w:val="009F14BA"/>
    <w:rsid w:val="00A0522F"/>
    <w:rsid w:val="00A077E8"/>
    <w:rsid w:val="00A30D35"/>
    <w:rsid w:val="00A32422"/>
    <w:rsid w:val="00A35DC1"/>
    <w:rsid w:val="00A5195F"/>
    <w:rsid w:val="00A66490"/>
    <w:rsid w:val="00A72596"/>
    <w:rsid w:val="00AD2115"/>
    <w:rsid w:val="00B11B33"/>
    <w:rsid w:val="00B514D4"/>
    <w:rsid w:val="00BA0008"/>
    <w:rsid w:val="00BF3068"/>
    <w:rsid w:val="00C050DB"/>
    <w:rsid w:val="00C06351"/>
    <w:rsid w:val="00C27008"/>
    <w:rsid w:val="00C411A8"/>
    <w:rsid w:val="00C51207"/>
    <w:rsid w:val="00C56DA7"/>
    <w:rsid w:val="00CA7284"/>
    <w:rsid w:val="00CB383B"/>
    <w:rsid w:val="00CE511E"/>
    <w:rsid w:val="00D3103D"/>
    <w:rsid w:val="00D7516C"/>
    <w:rsid w:val="00D93DF2"/>
    <w:rsid w:val="00DA2859"/>
    <w:rsid w:val="00DB69C1"/>
    <w:rsid w:val="00EA3131"/>
    <w:rsid w:val="00EC6C94"/>
    <w:rsid w:val="00EF060A"/>
    <w:rsid w:val="00F12C03"/>
    <w:rsid w:val="00F13A49"/>
    <w:rsid w:val="00F16D88"/>
    <w:rsid w:val="00F71AB4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3CD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50F0"/>
    <w:pPr>
      <w:keepNext/>
      <w:keepLines/>
      <w:numPr>
        <w:numId w:val="3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2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24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24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24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B5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1B5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5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24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24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24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24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ulgthyperkobling">
    <w:name w:val="FollowedHyperlink"/>
    <w:basedOn w:val="Standardskriftforavsnitt"/>
    <w:uiPriority w:val="99"/>
    <w:semiHidden/>
    <w:unhideWhenUsed/>
    <w:rsid w:val="00921CAF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32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32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325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32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32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50F0"/>
    <w:pPr>
      <w:keepNext/>
      <w:keepLines/>
      <w:numPr>
        <w:numId w:val="3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2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24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24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24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B5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1B5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5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24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24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24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24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ulgthyperkobling">
    <w:name w:val="FollowedHyperlink"/>
    <w:basedOn w:val="Standardskriftforavsnitt"/>
    <w:uiPriority w:val="99"/>
    <w:semiHidden/>
    <w:unhideWhenUsed/>
    <w:rsid w:val="00921CAF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32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32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325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32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3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37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D3EA-BF8E-0E44-B09F-F691472E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1169</Words>
  <Characters>6199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Pål Erik Goa</dc:creator>
  <cp:lastModifiedBy>Pål Erik Goa</cp:lastModifiedBy>
  <cp:revision>4</cp:revision>
  <cp:lastPrinted>2017-12-08T14:29:00Z</cp:lastPrinted>
  <dcterms:created xsi:type="dcterms:W3CDTF">2018-01-16T21:13:00Z</dcterms:created>
  <dcterms:modified xsi:type="dcterms:W3CDTF">2018-01-16T21:26:00Z</dcterms:modified>
</cp:coreProperties>
</file>